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ED" w:rsidRDefault="005B38ED" w:rsidP="00097202">
      <w:pPr>
        <w:tabs>
          <w:tab w:val="left" w:pos="3420"/>
        </w:tabs>
        <w:jc w:val="center"/>
        <w:rPr>
          <w:sz w:val="32"/>
          <w:szCs w:val="32"/>
        </w:rPr>
      </w:pPr>
      <w:r>
        <w:rPr>
          <w:rFonts w:hint="eastAsia"/>
          <w:sz w:val="32"/>
          <w:szCs w:val="32"/>
        </w:rPr>
        <w:t>昆山市图书馆</w:t>
      </w:r>
      <w:r w:rsidR="002A32F7">
        <w:rPr>
          <w:rFonts w:hint="eastAsia"/>
          <w:sz w:val="32"/>
          <w:szCs w:val="32"/>
        </w:rPr>
        <w:t>消防系统维修项目</w:t>
      </w:r>
      <w:r>
        <w:rPr>
          <w:rFonts w:hint="eastAsia"/>
          <w:sz w:val="32"/>
          <w:szCs w:val="32"/>
        </w:rPr>
        <w:t>询价招标文件</w:t>
      </w:r>
    </w:p>
    <w:p w:rsidR="005B38ED" w:rsidRDefault="005B38ED">
      <w:pPr>
        <w:numPr>
          <w:ilvl w:val="0"/>
          <w:numId w:val="1"/>
        </w:numPr>
        <w:rPr>
          <w:sz w:val="28"/>
          <w:szCs w:val="28"/>
        </w:rPr>
      </w:pPr>
      <w:r>
        <w:rPr>
          <w:rFonts w:hint="eastAsia"/>
          <w:sz w:val="28"/>
          <w:szCs w:val="28"/>
        </w:rPr>
        <w:t>招标货物、数量、明细</w:t>
      </w:r>
    </w:p>
    <w:p w:rsidR="005B38ED" w:rsidRDefault="005B38ED">
      <w:pPr>
        <w:rPr>
          <w:sz w:val="28"/>
          <w:szCs w:val="28"/>
        </w:rPr>
      </w:pPr>
      <w:r>
        <w:rPr>
          <w:sz w:val="28"/>
          <w:szCs w:val="28"/>
        </w:rPr>
        <w:t>1.</w:t>
      </w:r>
      <w:r>
        <w:rPr>
          <w:rFonts w:hint="eastAsia"/>
          <w:sz w:val="28"/>
          <w:szCs w:val="28"/>
        </w:rPr>
        <w:t>招标货物</w:t>
      </w:r>
      <w:proofErr w:type="gramStart"/>
      <w:r>
        <w:rPr>
          <w:rFonts w:hint="eastAsia"/>
          <w:sz w:val="28"/>
          <w:szCs w:val="28"/>
        </w:rPr>
        <w:t>为昆图</w:t>
      </w:r>
      <w:r w:rsidR="002A32F7">
        <w:rPr>
          <w:rFonts w:hint="eastAsia"/>
          <w:sz w:val="28"/>
          <w:szCs w:val="28"/>
        </w:rPr>
        <w:t>消防系统</w:t>
      </w:r>
      <w:proofErr w:type="gramEnd"/>
      <w:r w:rsidR="002A32F7">
        <w:rPr>
          <w:rFonts w:hint="eastAsia"/>
          <w:sz w:val="28"/>
          <w:szCs w:val="28"/>
        </w:rPr>
        <w:t>维修</w:t>
      </w:r>
      <w:r>
        <w:rPr>
          <w:rFonts w:hint="eastAsia"/>
          <w:sz w:val="28"/>
          <w:szCs w:val="28"/>
        </w:rPr>
        <w:t>，包括器材及其附件供货、运输、包装、卸货、验收、技术服务等及质保期内的一切配合服务工作，中标人需配合验收并提供相关技术指导。招标货物明细表如下：</w:t>
      </w:r>
    </w:p>
    <w:p w:rsidR="005B38ED" w:rsidRPr="005D19BF" w:rsidRDefault="005B38ED">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9215" w:type="dxa"/>
        <w:tblInd w:w="-176" w:type="dxa"/>
        <w:tblLayout w:type="fixed"/>
        <w:tblLook w:val="0000"/>
      </w:tblPr>
      <w:tblGrid>
        <w:gridCol w:w="998"/>
        <w:gridCol w:w="4531"/>
        <w:gridCol w:w="1134"/>
        <w:gridCol w:w="1276"/>
        <w:gridCol w:w="1276"/>
      </w:tblGrid>
      <w:tr w:rsidR="002A32F7" w:rsidRPr="00A45595" w:rsidTr="002A32F7">
        <w:trPr>
          <w:trHeight w:val="353"/>
        </w:trPr>
        <w:tc>
          <w:tcPr>
            <w:tcW w:w="998" w:type="dxa"/>
            <w:tcBorders>
              <w:top w:val="single" w:sz="8" w:space="0" w:color="auto"/>
              <w:left w:val="single" w:sz="8" w:space="0" w:color="auto"/>
              <w:bottom w:val="single" w:sz="4" w:space="0" w:color="auto"/>
              <w:right w:val="single" w:sz="4" w:space="0" w:color="auto"/>
            </w:tcBorders>
            <w:vAlign w:val="center"/>
          </w:tcPr>
          <w:p w:rsidR="002A32F7" w:rsidRPr="00A45595" w:rsidRDefault="002A32F7" w:rsidP="00FE4471">
            <w:pPr>
              <w:spacing w:line="380" w:lineRule="exact"/>
              <w:textAlignment w:val="baseline"/>
              <w:rPr>
                <w:rFonts w:ascii="仿宋_GB2312" w:eastAsia="仿宋_GB2312" w:hAnsi="宋体" w:cs="宋体"/>
                <w:sz w:val="32"/>
                <w:szCs w:val="32"/>
              </w:rPr>
            </w:pPr>
            <w:r w:rsidRPr="00A45595">
              <w:rPr>
                <w:rFonts w:ascii="仿宋_GB2312" w:eastAsia="仿宋_GB2312" w:hAnsi="宋体" w:cs="宋体" w:hint="eastAsia"/>
                <w:sz w:val="32"/>
                <w:szCs w:val="32"/>
              </w:rPr>
              <w:t>序号</w:t>
            </w:r>
          </w:p>
        </w:tc>
        <w:tc>
          <w:tcPr>
            <w:tcW w:w="4531" w:type="dxa"/>
            <w:tcBorders>
              <w:top w:val="single" w:sz="8" w:space="0" w:color="auto"/>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r w:rsidRPr="00A45595">
              <w:rPr>
                <w:rFonts w:ascii="仿宋_GB2312" w:eastAsia="仿宋_GB2312" w:hAnsi="宋体" w:cs="宋体" w:hint="eastAsia"/>
                <w:sz w:val="32"/>
                <w:szCs w:val="32"/>
              </w:rPr>
              <w:t>项目</w:t>
            </w:r>
          </w:p>
        </w:tc>
        <w:tc>
          <w:tcPr>
            <w:tcW w:w="1134" w:type="dxa"/>
            <w:tcBorders>
              <w:top w:val="single" w:sz="8" w:space="0" w:color="auto"/>
              <w:left w:val="nil"/>
              <w:bottom w:val="single" w:sz="4" w:space="0" w:color="auto"/>
              <w:right w:val="single" w:sz="4" w:space="0" w:color="auto"/>
            </w:tcBorders>
            <w:vAlign w:val="center"/>
          </w:tcPr>
          <w:p w:rsidR="002A32F7" w:rsidRPr="00A45595" w:rsidRDefault="002A32F7" w:rsidP="00FE4471">
            <w:pPr>
              <w:spacing w:line="380" w:lineRule="exact"/>
              <w:ind w:firstLineChars="50" w:firstLine="160"/>
              <w:textAlignment w:val="baseline"/>
              <w:rPr>
                <w:rFonts w:ascii="仿宋_GB2312" w:eastAsia="仿宋_GB2312" w:hAnsi="宋体" w:cs="宋体"/>
                <w:sz w:val="32"/>
                <w:szCs w:val="32"/>
              </w:rPr>
            </w:pPr>
            <w:r w:rsidRPr="00A45595">
              <w:rPr>
                <w:rFonts w:ascii="仿宋_GB2312" w:eastAsia="仿宋_GB2312" w:hAnsi="宋体" w:cs="宋体" w:hint="eastAsia"/>
                <w:sz w:val="32"/>
                <w:szCs w:val="32"/>
              </w:rPr>
              <w:t>单位</w:t>
            </w:r>
          </w:p>
        </w:tc>
        <w:tc>
          <w:tcPr>
            <w:tcW w:w="1276" w:type="dxa"/>
            <w:tcBorders>
              <w:top w:val="single" w:sz="8" w:space="0" w:color="auto"/>
              <w:left w:val="nil"/>
              <w:bottom w:val="single" w:sz="4" w:space="0" w:color="auto"/>
              <w:right w:val="single" w:sz="4" w:space="0" w:color="auto"/>
            </w:tcBorders>
            <w:vAlign w:val="center"/>
          </w:tcPr>
          <w:p w:rsidR="002A32F7" w:rsidRPr="00A45595" w:rsidRDefault="002A32F7" w:rsidP="00FE4471">
            <w:pPr>
              <w:spacing w:line="380" w:lineRule="exact"/>
              <w:textAlignment w:val="baseline"/>
              <w:rPr>
                <w:rFonts w:ascii="仿宋_GB2312" w:eastAsia="仿宋_GB2312" w:hAnsi="宋体" w:cs="宋体"/>
                <w:sz w:val="32"/>
                <w:szCs w:val="32"/>
              </w:rPr>
            </w:pPr>
            <w:r w:rsidRPr="00A45595">
              <w:rPr>
                <w:rFonts w:ascii="仿宋_GB2312" w:eastAsia="仿宋_GB2312" w:hAnsi="宋体" w:cs="宋体" w:hint="eastAsia"/>
                <w:sz w:val="32"/>
                <w:szCs w:val="32"/>
              </w:rPr>
              <w:t>工程量</w:t>
            </w:r>
          </w:p>
        </w:tc>
        <w:tc>
          <w:tcPr>
            <w:tcW w:w="1276" w:type="dxa"/>
            <w:tcBorders>
              <w:top w:val="single" w:sz="8" w:space="0" w:color="auto"/>
              <w:left w:val="nil"/>
              <w:bottom w:val="single" w:sz="4" w:space="0" w:color="auto"/>
              <w:right w:val="single" w:sz="8" w:space="0" w:color="auto"/>
            </w:tcBorders>
            <w:vAlign w:val="center"/>
          </w:tcPr>
          <w:p w:rsidR="002A32F7" w:rsidRPr="00A45595" w:rsidRDefault="002A32F7" w:rsidP="00FE4471">
            <w:pPr>
              <w:spacing w:line="380" w:lineRule="exact"/>
              <w:ind w:firstLineChars="50" w:firstLine="160"/>
              <w:textAlignment w:val="baseline"/>
              <w:rPr>
                <w:rFonts w:ascii="仿宋_GB2312" w:eastAsia="仿宋_GB2312" w:hAnsi="宋体" w:cs="宋体"/>
                <w:sz w:val="32"/>
                <w:szCs w:val="32"/>
              </w:rPr>
            </w:pPr>
            <w:r w:rsidRPr="00A45595">
              <w:rPr>
                <w:rFonts w:ascii="仿宋_GB2312" w:eastAsia="仿宋_GB2312" w:hAnsi="宋体" w:cs="宋体" w:hint="eastAsia"/>
                <w:sz w:val="32"/>
                <w:szCs w:val="32"/>
              </w:rPr>
              <w:t>备注</w:t>
            </w:r>
          </w:p>
        </w:tc>
      </w:tr>
      <w:tr w:rsidR="002A32F7" w:rsidRPr="00A45595" w:rsidTr="002A32F7">
        <w:trPr>
          <w:trHeight w:val="353"/>
        </w:trPr>
        <w:tc>
          <w:tcPr>
            <w:tcW w:w="998" w:type="dxa"/>
            <w:tcBorders>
              <w:top w:val="nil"/>
              <w:left w:val="single" w:sz="8" w:space="0" w:color="auto"/>
              <w:bottom w:val="single" w:sz="4" w:space="0" w:color="auto"/>
              <w:right w:val="single" w:sz="4" w:space="0" w:color="auto"/>
            </w:tcBorders>
            <w:vAlign w:val="center"/>
          </w:tcPr>
          <w:p w:rsidR="002A32F7" w:rsidRPr="00A45595" w:rsidRDefault="002A32F7" w:rsidP="00FE4471">
            <w:pPr>
              <w:spacing w:line="380" w:lineRule="exact"/>
              <w:textAlignment w:val="baseline"/>
              <w:rPr>
                <w:rFonts w:ascii="仿宋_GB2312" w:eastAsia="仿宋_GB2312" w:hAnsi="宋体" w:cs="宋体"/>
                <w:sz w:val="32"/>
                <w:szCs w:val="32"/>
              </w:rPr>
            </w:pPr>
            <w:r w:rsidRPr="00A45595">
              <w:rPr>
                <w:rFonts w:ascii="仿宋_GB2312" w:eastAsia="仿宋_GB2312" w:hAnsi="宋体" w:cs="宋体" w:hint="eastAsia"/>
                <w:sz w:val="32"/>
                <w:szCs w:val="32"/>
              </w:rPr>
              <w:t>1</w:t>
            </w:r>
          </w:p>
        </w:tc>
        <w:tc>
          <w:tcPr>
            <w:tcW w:w="4531" w:type="dxa"/>
            <w:tcBorders>
              <w:top w:val="nil"/>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r>
              <w:rPr>
                <w:rFonts w:ascii="仿宋_GB2312" w:eastAsia="仿宋_GB2312" w:hAnsi="宋体" w:cs="宋体" w:hint="eastAsia"/>
                <w:sz w:val="32"/>
                <w:szCs w:val="32"/>
              </w:rPr>
              <w:t>烟感探测器</w:t>
            </w:r>
            <w:r w:rsidR="000A4734">
              <w:rPr>
                <w:rFonts w:ascii="仿宋_GB2312" w:eastAsia="仿宋_GB2312" w:hAnsi="宋体" w:cs="宋体" w:hint="eastAsia"/>
                <w:sz w:val="32"/>
                <w:szCs w:val="32"/>
              </w:rPr>
              <w:t>移位</w:t>
            </w:r>
          </w:p>
        </w:tc>
        <w:tc>
          <w:tcPr>
            <w:tcW w:w="1134" w:type="dxa"/>
            <w:tcBorders>
              <w:top w:val="nil"/>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proofErr w:type="gramStart"/>
            <w:r>
              <w:rPr>
                <w:rFonts w:ascii="仿宋_GB2312" w:eastAsia="仿宋_GB2312" w:hAnsi="宋体" w:cs="宋体" w:hint="eastAsia"/>
                <w:sz w:val="32"/>
                <w:szCs w:val="32"/>
              </w:rPr>
              <w:t>个</w:t>
            </w:r>
            <w:proofErr w:type="gramEnd"/>
          </w:p>
        </w:tc>
        <w:tc>
          <w:tcPr>
            <w:tcW w:w="1276" w:type="dxa"/>
            <w:tcBorders>
              <w:top w:val="nil"/>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r>
              <w:rPr>
                <w:rFonts w:ascii="仿宋_GB2312" w:eastAsia="仿宋_GB2312" w:hAnsi="宋体" w:cs="宋体" w:hint="eastAsia"/>
                <w:sz w:val="32"/>
                <w:szCs w:val="32"/>
              </w:rPr>
              <w:t>50</w:t>
            </w:r>
          </w:p>
        </w:tc>
        <w:tc>
          <w:tcPr>
            <w:tcW w:w="1276" w:type="dxa"/>
            <w:tcBorders>
              <w:top w:val="nil"/>
              <w:left w:val="nil"/>
              <w:bottom w:val="single" w:sz="4" w:space="0" w:color="auto"/>
              <w:right w:val="single" w:sz="8" w:space="0" w:color="auto"/>
            </w:tcBorders>
            <w:vAlign w:val="center"/>
          </w:tcPr>
          <w:p w:rsidR="002A32F7" w:rsidRPr="00A45595" w:rsidRDefault="002A32F7" w:rsidP="00FE4471">
            <w:pPr>
              <w:spacing w:line="380" w:lineRule="exact"/>
              <w:ind w:firstLineChars="200" w:firstLine="640"/>
              <w:textAlignment w:val="baseline"/>
              <w:rPr>
                <w:rFonts w:ascii="仿宋_GB2312" w:eastAsia="仿宋_GB2312" w:hAnsi="宋体" w:cs="宋体"/>
                <w:sz w:val="32"/>
                <w:szCs w:val="32"/>
              </w:rPr>
            </w:pPr>
          </w:p>
        </w:tc>
      </w:tr>
      <w:tr w:rsidR="002A32F7" w:rsidRPr="00A45595" w:rsidTr="002A32F7">
        <w:trPr>
          <w:trHeight w:val="353"/>
        </w:trPr>
        <w:tc>
          <w:tcPr>
            <w:tcW w:w="998" w:type="dxa"/>
            <w:tcBorders>
              <w:top w:val="nil"/>
              <w:left w:val="single" w:sz="8" w:space="0" w:color="auto"/>
              <w:bottom w:val="single" w:sz="4" w:space="0" w:color="auto"/>
              <w:right w:val="single" w:sz="4" w:space="0" w:color="auto"/>
            </w:tcBorders>
            <w:vAlign w:val="center"/>
          </w:tcPr>
          <w:p w:rsidR="002A32F7" w:rsidRPr="00A45595" w:rsidRDefault="002A32F7" w:rsidP="00FE4471">
            <w:pPr>
              <w:spacing w:line="380" w:lineRule="exact"/>
              <w:textAlignment w:val="baseline"/>
              <w:rPr>
                <w:rFonts w:ascii="仿宋_GB2312" w:eastAsia="仿宋_GB2312" w:hAnsi="宋体" w:cs="宋体"/>
                <w:sz w:val="32"/>
                <w:szCs w:val="32"/>
              </w:rPr>
            </w:pPr>
            <w:r w:rsidRPr="00A45595">
              <w:rPr>
                <w:rFonts w:ascii="仿宋_GB2312" w:eastAsia="仿宋_GB2312" w:hAnsi="宋体" w:cs="宋体" w:hint="eastAsia"/>
                <w:sz w:val="32"/>
                <w:szCs w:val="32"/>
              </w:rPr>
              <w:t>2</w:t>
            </w:r>
          </w:p>
        </w:tc>
        <w:tc>
          <w:tcPr>
            <w:tcW w:w="4531" w:type="dxa"/>
            <w:tcBorders>
              <w:top w:val="nil"/>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r>
              <w:rPr>
                <w:rFonts w:ascii="仿宋_GB2312" w:eastAsia="仿宋_GB2312" w:hAnsi="宋体" w:cs="宋体" w:hint="eastAsia"/>
                <w:sz w:val="32"/>
                <w:szCs w:val="32"/>
              </w:rPr>
              <w:t>喷淋头移位加下喷头拆除改造</w:t>
            </w:r>
          </w:p>
        </w:tc>
        <w:tc>
          <w:tcPr>
            <w:tcW w:w="1134" w:type="dxa"/>
            <w:tcBorders>
              <w:top w:val="nil"/>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proofErr w:type="gramStart"/>
            <w:r>
              <w:rPr>
                <w:rFonts w:ascii="仿宋_GB2312" w:eastAsia="仿宋_GB2312" w:hAnsi="宋体" w:cs="宋体" w:hint="eastAsia"/>
                <w:sz w:val="32"/>
                <w:szCs w:val="32"/>
              </w:rPr>
              <w:t>个</w:t>
            </w:r>
            <w:proofErr w:type="gramEnd"/>
          </w:p>
        </w:tc>
        <w:tc>
          <w:tcPr>
            <w:tcW w:w="1276" w:type="dxa"/>
            <w:tcBorders>
              <w:top w:val="nil"/>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r>
              <w:rPr>
                <w:rFonts w:ascii="仿宋_GB2312" w:eastAsia="仿宋_GB2312" w:hAnsi="宋体" w:cs="宋体" w:hint="eastAsia"/>
                <w:sz w:val="32"/>
                <w:szCs w:val="32"/>
              </w:rPr>
              <w:t>185</w:t>
            </w:r>
          </w:p>
        </w:tc>
        <w:tc>
          <w:tcPr>
            <w:tcW w:w="1276" w:type="dxa"/>
            <w:tcBorders>
              <w:top w:val="nil"/>
              <w:left w:val="nil"/>
              <w:bottom w:val="single" w:sz="4" w:space="0" w:color="auto"/>
              <w:right w:val="single" w:sz="8" w:space="0" w:color="auto"/>
            </w:tcBorders>
            <w:vAlign w:val="center"/>
          </w:tcPr>
          <w:p w:rsidR="002A32F7" w:rsidRPr="00A45595" w:rsidRDefault="002A32F7" w:rsidP="00FE4471">
            <w:pPr>
              <w:spacing w:line="380" w:lineRule="exact"/>
              <w:ind w:firstLineChars="200" w:firstLine="640"/>
              <w:textAlignment w:val="baseline"/>
              <w:rPr>
                <w:rFonts w:ascii="仿宋_GB2312" w:eastAsia="仿宋_GB2312" w:hAnsi="宋体" w:cs="宋体"/>
                <w:sz w:val="32"/>
                <w:szCs w:val="32"/>
              </w:rPr>
            </w:pPr>
          </w:p>
        </w:tc>
      </w:tr>
      <w:tr w:rsidR="002A32F7" w:rsidRPr="00A45595" w:rsidTr="002A32F7">
        <w:trPr>
          <w:trHeight w:val="353"/>
        </w:trPr>
        <w:tc>
          <w:tcPr>
            <w:tcW w:w="998" w:type="dxa"/>
            <w:tcBorders>
              <w:top w:val="nil"/>
              <w:left w:val="single" w:sz="8" w:space="0" w:color="auto"/>
              <w:bottom w:val="single" w:sz="4" w:space="0" w:color="auto"/>
              <w:right w:val="single" w:sz="4" w:space="0" w:color="auto"/>
            </w:tcBorders>
            <w:vAlign w:val="center"/>
          </w:tcPr>
          <w:p w:rsidR="002A32F7" w:rsidRPr="00A45595" w:rsidRDefault="002A32F7" w:rsidP="00FE4471">
            <w:pPr>
              <w:spacing w:line="380" w:lineRule="exact"/>
              <w:textAlignment w:val="baseline"/>
              <w:rPr>
                <w:rFonts w:ascii="仿宋_GB2312" w:eastAsia="仿宋_GB2312" w:hAnsi="宋体" w:cs="宋体"/>
                <w:sz w:val="32"/>
                <w:szCs w:val="32"/>
              </w:rPr>
            </w:pPr>
            <w:r w:rsidRPr="00A45595">
              <w:rPr>
                <w:rFonts w:ascii="仿宋_GB2312" w:eastAsia="仿宋_GB2312" w:hAnsi="宋体" w:cs="宋体" w:hint="eastAsia"/>
                <w:sz w:val="32"/>
                <w:szCs w:val="32"/>
              </w:rPr>
              <w:t>3</w:t>
            </w:r>
          </w:p>
        </w:tc>
        <w:tc>
          <w:tcPr>
            <w:tcW w:w="4531" w:type="dxa"/>
            <w:tcBorders>
              <w:top w:val="nil"/>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r>
              <w:rPr>
                <w:rFonts w:ascii="仿宋_GB2312" w:eastAsia="仿宋_GB2312" w:hAnsi="宋体" w:cs="宋体" w:hint="eastAsia"/>
                <w:sz w:val="32"/>
                <w:szCs w:val="32"/>
              </w:rPr>
              <w:t>广播喇叭</w:t>
            </w:r>
          </w:p>
        </w:tc>
        <w:tc>
          <w:tcPr>
            <w:tcW w:w="1134" w:type="dxa"/>
            <w:tcBorders>
              <w:top w:val="nil"/>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proofErr w:type="gramStart"/>
            <w:r>
              <w:rPr>
                <w:rFonts w:ascii="仿宋_GB2312" w:eastAsia="仿宋_GB2312" w:hAnsi="宋体" w:cs="宋体" w:hint="eastAsia"/>
                <w:sz w:val="32"/>
                <w:szCs w:val="32"/>
              </w:rPr>
              <w:t>个</w:t>
            </w:r>
            <w:proofErr w:type="gramEnd"/>
          </w:p>
        </w:tc>
        <w:tc>
          <w:tcPr>
            <w:tcW w:w="1276" w:type="dxa"/>
            <w:tcBorders>
              <w:top w:val="nil"/>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r>
              <w:rPr>
                <w:rFonts w:ascii="仿宋_GB2312" w:eastAsia="仿宋_GB2312" w:hAnsi="宋体" w:cs="宋体" w:hint="eastAsia"/>
                <w:sz w:val="32"/>
                <w:szCs w:val="32"/>
              </w:rPr>
              <w:t>8</w:t>
            </w:r>
          </w:p>
        </w:tc>
        <w:tc>
          <w:tcPr>
            <w:tcW w:w="1276" w:type="dxa"/>
            <w:tcBorders>
              <w:top w:val="nil"/>
              <w:left w:val="nil"/>
              <w:bottom w:val="single" w:sz="4" w:space="0" w:color="auto"/>
              <w:right w:val="single" w:sz="8" w:space="0" w:color="auto"/>
            </w:tcBorders>
            <w:vAlign w:val="center"/>
          </w:tcPr>
          <w:p w:rsidR="002A32F7" w:rsidRPr="00A45595" w:rsidRDefault="002A32F7" w:rsidP="00FE4471">
            <w:pPr>
              <w:spacing w:line="380" w:lineRule="exact"/>
              <w:ind w:firstLineChars="200" w:firstLine="640"/>
              <w:textAlignment w:val="baseline"/>
              <w:rPr>
                <w:rFonts w:ascii="仿宋_GB2312" w:eastAsia="仿宋_GB2312" w:hAnsi="宋体" w:cs="宋体"/>
                <w:sz w:val="32"/>
                <w:szCs w:val="32"/>
              </w:rPr>
            </w:pPr>
          </w:p>
        </w:tc>
      </w:tr>
      <w:tr w:rsidR="002A32F7" w:rsidRPr="00A45595" w:rsidTr="002A32F7">
        <w:trPr>
          <w:trHeight w:val="353"/>
        </w:trPr>
        <w:tc>
          <w:tcPr>
            <w:tcW w:w="998" w:type="dxa"/>
            <w:tcBorders>
              <w:top w:val="nil"/>
              <w:left w:val="single" w:sz="8" w:space="0" w:color="auto"/>
              <w:bottom w:val="single" w:sz="4" w:space="0" w:color="auto"/>
              <w:right w:val="single" w:sz="4" w:space="0" w:color="auto"/>
            </w:tcBorders>
            <w:vAlign w:val="center"/>
          </w:tcPr>
          <w:p w:rsidR="002A32F7" w:rsidRPr="00A45595" w:rsidRDefault="002A32F7" w:rsidP="00FE4471">
            <w:pPr>
              <w:spacing w:line="380" w:lineRule="exact"/>
              <w:textAlignment w:val="baseline"/>
              <w:rPr>
                <w:rFonts w:ascii="仿宋_GB2312" w:eastAsia="仿宋_GB2312" w:hAnsi="宋体" w:cs="宋体"/>
                <w:sz w:val="32"/>
                <w:szCs w:val="32"/>
              </w:rPr>
            </w:pPr>
            <w:r>
              <w:rPr>
                <w:rFonts w:ascii="仿宋_GB2312" w:eastAsia="仿宋_GB2312" w:hAnsi="宋体" w:cs="宋体" w:hint="eastAsia"/>
                <w:sz w:val="32"/>
                <w:szCs w:val="32"/>
              </w:rPr>
              <w:t>4</w:t>
            </w:r>
          </w:p>
        </w:tc>
        <w:tc>
          <w:tcPr>
            <w:tcW w:w="4531" w:type="dxa"/>
            <w:tcBorders>
              <w:top w:val="nil"/>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r>
              <w:rPr>
                <w:rFonts w:ascii="仿宋_GB2312" w:eastAsia="仿宋_GB2312" w:hAnsi="宋体" w:cs="宋体" w:hint="eastAsia"/>
                <w:sz w:val="32"/>
                <w:szCs w:val="32"/>
              </w:rPr>
              <w:t>系统调试</w:t>
            </w:r>
          </w:p>
        </w:tc>
        <w:tc>
          <w:tcPr>
            <w:tcW w:w="1134" w:type="dxa"/>
            <w:tcBorders>
              <w:top w:val="nil"/>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r>
              <w:rPr>
                <w:rFonts w:ascii="仿宋_GB2312" w:eastAsia="仿宋_GB2312" w:hAnsi="宋体" w:cs="宋体" w:hint="eastAsia"/>
                <w:sz w:val="32"/>
                <w:szCs w:val="32"/>
              </w:rPr>
              <w:t>项</w:t>
            </w:r>
          </w:p>
        </w:tc>
        <w:tc>
          <w:tcPr>
            <w:tcW w:w="1276" w:type="dxa"/>
            <w:tcBorders>
              <w:top w:val="nil"/>
              <w:left w:val="nil"/>
              <w:bottom w:val="single" w:sz="4" w:space="0" w:color="auto"/>
              <w:right w:val="single" w:sz="4" w:space="0" w:color="auto"/>
            </w:tcBorders>
            <w:vAlign w:val="center"/>
          </w:tcPr>
          <w:p w:rsidR="002A32F7" w:rsidRPr="00A45595" w:rsidRDefault="002A32F7" w:rsidP="00FE4471">
            <w:pPr>
              <w:spacing w:line="380" w:lineRule="exact"/>
              <w:jc w:val="center"/>
              <w:textAlignment w:val="baseline"/>
              <w:rPr>
                <w:rFonts w:ascii="仿宋_GB2312" w:eastAsia="仿宋_GB2312" w:hAnsi="宋体" w:cs="宋体"/>
                <w:sz w:val="32"/>
                <w:szCs w:val="32"/>
              </w:rPr>
            </w:pPr>
            <w:r>
              <w:rPr>
                <w:rFonts w:ascii="仿宋_GB2312" w:eastAsia="仿宋_GB2312" w:hAnsi="宋体" w:cs="宋体" w:hint="eastAsia"/>
                <w:sz w:val="32"/>
                <w:szCs w:val="32"/>
              </w:rPr>
              <w:t>1</w:t>
            </w:r>
          </w:p>
        </w:tc>
        <w:tc>
          <w:tcPr>
            <w:tcW w:w="1276" w:type="dxa"/>
            <w:tcBorders>
              <w:top w:val="nil"/>
              <w:left w:val="nil"/>
              <w:bottom w:val="single" w:sz="4" w:space="0" w:color="auto"/>
              <w:right w:val="single" w:sz="8" w:space="0" w:color="auto"/>
            </w:tcBorders>
            <w:vAlign w:val="center"/>
          </w:tcPr>
          <w:p w:rsidR="002A32F7" w:rsidRPr="00A45595" w:rsidRDefault="002A32F7" w:rsidP="00FE4471">
            <w:pPr>
              <w:spacing w:line="380" w:lineRule="exact"/>
              <w:ind w:firstLineChars="200" w:firstLine="640"/>
              <w:textAlignment w:val="baseline"/>
              <w:rPr>
                <w:rFonts w:ascii="仿宋_GB2312" w:eastAsia="仿宋_GB2312" w:hAnsi="宋体" w:cs="宋体"/>
                <w:sz w:val="32"/>
                <w:szCs w:val="32"/>
              </w:rPr>
            </w:pPr>
          </w:p>
        </w:tc>
      </w:tr>
    </w:tbl>
    <w:p w:rsidR="005B38ED" w:rsidRDefault="005B38ED">
      <w:pPr>
        <w:rPr>
          <w:sz w:val="28"/>
          <w:szCs w:val="28"/>
        </w:rPr>
      </w:pPr>
    </w:p>
    <w:p w:rsidR="005B38ED" w:rsidRDefault="005B38ED">
      <w:pPr>
        <w:numPr>
          <w:ilvl w:val="0"/>
          <w:numId w:val="2"/>
        </w:numPr>
        <w:rPr>
          <w:sz w:val="28"/>
          <w:szCs w:val="28"/>
        </w:rPr>
      </w:pPr>
      <w:r>
        <w:rPr>
          <w:rFonts w:hint="eastAsia"/>
          <w:sz w:val="28"/>
          <w:szCs w:val="28"/>
        </w:rPr>
        <w:t>合格的投标人</w:t>
      </w:r>
    </w:p>
    <w:p w:rsidR="005B38ED" w:rsidRDefault="005B38ED">
      <w:pPr>
        <w:numPr>
          <w:ilvl w:val="0"/>
          <w:numId w:val="3"/>
        </w:numPr>
        <w:rPr>
          <w:sz w:val="28"/>
          <w:szCs w:val="28"/>
        </w:rPr>
      </w:pPr>
      <w:r>
        <w:rPr>
          <w:rFonts w:hint="eastAsia"/>
          <w:sz w:val="28"/>
          <w:szCs w:val="28"/>
        </w:rPr>
        <w:t>投标人的资质要求</w:t>
      </w:r>
    </w:p>
    <w:p w:rsidR="005B38ED" w:rsidRDefault="005B38ED">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5B38ED" w:rsidRDefault="005B38ED">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5B38ED" w:rsidRDefault="005B38ED">
      <w:pPr>
        <w:numPr>
          <w:ilvl w:val="0"/>
          <w:numId w:val="3"/>
        </w:numPr>
        <w:rPr>
          <w:sz w:val="28"/>
          <w:szCs w:val="28"/>
        </w:rPr>
      </w:pPr>
      <w:r>
        <w:rPr>
          <w:rFonts w:hint="eastAsia"/>
          <w:sz w:val="28"/>
          <w:szCs w:val="28"/>
        </w:rPr>
        <w:t>投标人须提供下列资格证明资料并加盖投标单位公章：</w:t>
      </w:r>
    </w:p>
    <w:p w:rsidR="005B38ED" w:rsidRDefault="005B38ED">
      <w:pPr>
        <w:rPr>
          <w:sz w:val="28"/>
          <w:szCs w:val="28"/>
        </w:rPr>
      </w:pPr>
      <w:r>
        <w:rPr>
          <w:sz w:val="28"/>
          <w:szCs w:val="28"/>
        </w:rPr>
        <w:t xml:space="preserve">2.1 </w:t>
      </w:r>
      <w:r>
        <w:rPr>
          <w:rFonts w:hint="eastAsia"/>
          <w:sz w:val="28"/>
          <w:szCs w:val="28"/>
        </w:rPr>
        <w:t>有效期内的营业执照、资质证书的复印件（应加盖公章）及资格简介</w:t>
      </w:r>
    </w:p>
    <w:p w:rsidR="005B38ED" w:rsidRDefault="005B38ED">
      <w:pPr>
        <w:rPr>
          <w:sz w:val="28"/>
          <w:szCs w:val="28"/>
        </w:rPr>
      </w:pPr>
      <w:r>
        <w:rPr>
          <w:sz w:val="28"/>
          <w:szCs w:val="28"/>
        </w:rPr>
        <w:t>2.2</w:t>
      </w:r>
      <w:r>
        <w:rPr>
          <w:rFonts w:hint="eastAsia"/>
          <w:sz w:val="28"/>
          <w:szCs w:val="28"/>
        </w:rPr>
        <w:t>法人代表授权书、被授权人身份证件、制造商对销售代理商的项目授权委托书</w:t>
      </w:r>
    </w:p>
    <w:p w:rsidR="005B38ED" w:rsidRDefault="005B38ED">
      <w:pPr>
        <w:rPr>
          <w:sz w:val="28"/>
          <w:szCs w:val="28"/>
        </w:rPr>
      </w:pPr>
      <w:r>
        <w:rPr>
          <w:sz w:val="28"/>
          <w:szCs w:val="28"/>
        </w:rPr>
        <w:t xml:space="preserve">2.3 </w:t>
      </w:r>
      <w:r>
        <w:rPr>
          <w:rFonts w:hint="eastAsia"/>
          <w:sz w:val="28"/>
          <w:szCs w:val="28"/>
        </w:rPr>
        <w:t>生产销售许可证及各种鉴定证书、检测报告等</w:t>
      </w:r>
    </w:p>
    <w:p w:rsidR="005B38ED" w:rsidRDefault="005B38ED">
      <w:pPr>
        <w:rPr>
          <w:sz w:val="28"/>
          <w:szCs w:val="28"/>
        </w:rPr>
      </w:pPr>
      <w:r>
        <w:rPr>
          <w:sz w:val="28"/>
          <w:szCs w:val="28"/>
        </w:rPr>
        <w:t xml:space="preserve">2.4 </w:t>
      </w:r>
      <w:r>
        <w:rPr>
          <w:rFonts w:hint="eastAsia"/>
          <w:sz w:val="28"/>
          <w:szCs w:val="28"/>
        </w:rPr>
        <w:t>器材的质量保证书或检验合格证书</w:t>
      </w:r>
    </w:p>
    <w:p w:rsidR="005B38ED" w:rsidRDefault="005B38ED">
      <w:pPr>
        <w:rPr>
          <w:sz w:val="28"/>
          <w:szCs w:val="28"/>
        </w:rPr>
      </w:pPr>
      <w:r>
        <w:rPr>
          <w:sz w:val="28"/>
          <w:szCs w:val="28"/>
        </w:rPr>
        <w:lastRenderedPageBreak/>
        <w:t>2.5</w:t>
      </w:r>
      <w:r>
        <w:rPr>
          <w:rFonts w:hint="eastAsia"/>
          <w:sz w:val="28"/>
          <w:szCs w:val="28"/>
        </w:rPr>
        <w:t>产品样本、说明书及其它有关技术资料</w:t>
      </w:r>
    </w:p>
    <w:p w:rsidR="004A1F2D" w:rsidRDefault="004A1F2D" w:rsidP="004A1F2D">
      <w:pPr>
        <w:widowControl/>
        <w:spacing w:line="600" w:lineRule="exact"/>
        <w:jc w:val="left"/>
        <w:rPr>
          <w:rFonts w:asciiTheme="minorEastAsia" w:eastAsiaTheme="minorEastAsia" w:hAnsiTheme="minorEastAsia" w:cs="Arial"/>
          <w:kern w:val="0"/>
          <w:sz w:val="28"/>
          <w:szCs w:val="28"/>
        </w:rPr>
      </w:pPr>
      <w:r w:rsidRPr="000D0EBF">
        <w:rPr>
          <w:rFonts w:asciiTheme="minorEastAsia" w:eastAsiaTheme="minorEastAsia" w:hAnsiTheme="minorEastAsia" w:cs="Arial"/>
          <w:kern w:val="0"/>
          <w:sz w:val="28"/>
          <w:szCs w:val="28"/>
        </w:rPr>
        <w:t>2.</w:t>
      </w:r>
      <w:r w:rsidR="007416DA">
        <w:rPr>
          <w:rFonts w:asciiTheme="minorEastAsia" w:eastAsiaTheme="minorEastAsia" w:hAnsiTheme="minorEastAsia" w:cs="Arial" w:hint="eastAsia"/>
          <w:kern w:val="0"/>
          <w:sz w:val="28"/>
          <w:szCs w:val="28"/>
        </w:rPr>
        <w:t>6</w:t>
      </w:r>
      <w:r w:rsidRPr="000D0EBF">
        <w:rPr>
          <w:rFonts w:asciiTheme="minorEastAsia" w:eastAsiaTheme="minorEastAsia" w:hAnsiTheme="minorEastAsia" w:cs="Arial" w:hint="eastAsia"/>
          <w:kern w:val="0"/>
          <w:sz w:val="28"/>
          <w:szCs w:val="28"/>
        </w:rPr>
        <w:t>施工</w:t>
      </w:r>
      <w:r w:rsidR="000A4734">
        <w:rPr>
          <w:rFonts w:asciiTheme="minorEastAsia" w:eastAsiaTheme="minorEastAsia" w:hAnsiTheme="minorEastAsia" w:cs="Arial" w:hint="eastAsia"/>
          <w:kern w:val="0"/>
          <w:sz w:val="28"/>
          <w:szCs w:val="28"/>
        </w:rPr>
        <w:t>从业</w:t>
      </w:r>
      <w:r w:rsidRPr="000D0EBF">
        <w:rPr>
          <w:rFonts w:asciiTheme="minorEastAsia" w:eastAsiaTheme="minorEastAsia" w:hAnsiTheme="minorEastAsia" w:cs="Arial" w:hint="eastAsia"/>
          <w:kern w:val="0"/>
          <w:sz w:val="28"/>
          <w:szCs w:val="28"/>
        </w:rPr>
        <w:t>人员</w:t>
      </w:r>
      <w:r w:rsidR="000A4734">
        <w:rPr>
          <w:rFonts w:asciiTheme="minorEastAsia" w:eastAsiaTheme="minorEastAsia" w:hAnsiTheme="minorEastAsia" w:cs="Arial" w:hint="eastAsia"/>
          <w:kern w:val="0"/>
          <w:sz w:val="28"/>
          <w:szCs w:val="28"/>
        </w:rPr>
        <w:t>职业</w:t>
      </w:r>
      <w:r w:rsidRPr="000D0EBF">
        <w:rPr>
          <w:rFonts w:asciiTheme="minorEastAsia" w:eastAsiaTheme="minorEastAsia" w:hAnsiTheme="minorEastAsia" w:cs="Arial" w:hint="eastAsia"/>
          <w:kern w:val="0"/>
          <w:sz w:val="28"/>
          <w:szCs w:val="28"/>
        </w:rPr>
        <w:t>资格证书</w:t>
      </w:r>
    </w:p>
    <w:p w:rsidR="002A32F7" w:rsidRPr="000D0EBF" w:rsidRDefault="002A32F7" w:rsidP="004A1F2D">
      <w:pPr>
        <w:widowControl/>
        <w:spacing w:line="600" w:lineRule="exact"/>
        <w:jc w:val="left"/>
        <w:rPr>
          <w:rFonts w:asciiTheme="minorEastAsia" w:eastAsiaTheme="minorEastAsia" w:hAnsiTheme="minorEastAsia" w:cs="宋体"/>
          <w:kern w:val="0"/>
          <w:sz w:val="28"/>
          <w:szCs w:val="28"/>
        </w:rPr>
      </w:pPr>
      <w:r>
        <w:rPr>
          <w:rFonts w:asciiTheme="minorEastAsia" w:eastAsiaTheme="minorEastAsia" w:hAnsiTheme="minorEastAsia" w:cs="Arial" w:hint="eastAsia"/>
          <w:kern w:val="0"/>
          <w:sz w:val="28"/>
          <w:szCs w:val="28"/>
        </w:rPr>
        <w:t>2.7消防设施工程专业承包二级资质</w:t>
      </w:r>
    </w:p>
    <w:p w:rsidR="005B38ED" w:rsidRDefault="005B38ED">
      <w:pPr>
        <w:rPr>
          <w:sz w:val="28"/>
          <w:szCs w:val="28"/>
        </w:rPr>
      </w:pPr>
      <w:r>
        <w:rPr>
          <w:sz w:val="28"/>
          <w:szCs w:val="28"/>
        </w:rPr>
        <w:t>3.</w:t>
      </w:r>
      <w:r>
        <w:rPr>
          <w:rFonts w:hint="eastAsia"/>
          <w:sz w:val="28"/>
          <w:szCs w:val="28"/>
        </w:rPr>
        <w:t>按</w:t>
      </w:r>
      <w:proofErr w:type="gramStart"/>
      <w:r>
        <w:rPr>
          <w:rFonts w:hint="eastAsia"/>
          <w:sz w:val="28"/>
          <w:szCs w:val="28"/>
        </w:rPr>
        <w:t>昆图统一</w:t>
      </w:r>
      <w:proofErr w:type="gramEnd"/>
      <w:r>
        <w:rPr>
          <w:rFonts w:hint="eastAsia"/>
          <w:sz w:val="28"/>
          <w:szCs w:val="28"/>
        </w:rPr>
        <w:t>的格式要求进行分别报价（含税金、管理费、运输费等所有费用），并加盖单位公章</w:t>
      </w:r>
    </w:p>
    <w:p w:rsidR="005B38ED" w:rsidRDefault="00596B68">
      <w:pPr>
        <w:numPr>
          <w:ilvl w:val="0"/>
          <w:numId w:val="4"/>
        </w:numPr>
        <w:rPr>
          <w:sz w:val="28"/>
          <w:szCs w:val="28"/>
        </w:rPr>
      </w:pPr>
      <w:r>
        <w:rPr>
          <w:rFonts w:hint="eastAsia"/>
          <w:sz w:val="28"/>
          <w:szCs w:val="28"/>
        </w:rPr>
        <w:t>质量</w:t>
      </w:r>
      <w:r w:rsidR="005B38ED">
        <w:rPr>
          <w:rFonts w:hint="eastAsia"/>
          <w:sz w:val="28"/>
          <w:szCs w:val="28"/>
        </w:rPr>
        <w:t>要求</w:t>
      </w:r>
    </w:p>
    <w:p w:rsidR="005B38ED" w:rsidRDefault="005B38ED">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5B38ED" w:rsidRDefault="005B38ED">
      <w:pPr>
        <w:numPr>
          <w:ilvl w:val="0"/>
          <w:numId w:val="5"/>
        </w:numPr>
        <w:rPr>
          <w:sz w:val="28"/>
          <w:szCs w:val="28"/>
        </w:rPr>
      </w:pPr>
      <w:r>
        <w:rPr>
          <w:rFonts w:hint="eastAsia"/>
          <w:sz w:val="28"/>
          <w:szCs w:val="28"/>
        </w:rPr>
        <w:t>提供产品制造参数：型号、规格、主要尺寸等</w:t>
      </w:r>
    </w:p>
    <w:p w:rsidR="005B38ED" w:rsidRDefault="005B38ED">
      <w:pPr>
        <w:numPr>
          <w:ilvl w:val="0"/>
          <w:numId w:val="5"/>
        </w:numPr>
        <w:rPr>
          <w:sz w:val="28"/>
          <w:szCs w:val="28"/>
        </w:rPr>
      </w:pPr>
      <w:r>
        <w:rPr>
          <w:rFonts w:hint="eastAsia"/>
          <w:sz w:val="28"/>
          <w:szCs w:val="28"/>
        </w:rPr>
        <w:t>提供性能检测报告资料、产品质量认证、安装使用、使用寿命说明资料</w:t>
      </w:r>
    </w:p>
    <w:p w:rsidR="005B38ED" w:rsidRDefault="005B38ED">
      <w:pPr>
        <w:numPr>
          <w:ilvl w:val="0"/>
          <w:numId w:val="5"/>
        </w:numPr>
        <w:rPr>
          <w:sz w:val="28"/>
          <w:szCs w:val="28"/>
        </w:rPr>
      </w:pPr>
      <w:r>
        <w:rPr>
          <w:rFonts w:hint="eastAsia"/>
          <w:sz w:val="28"/>
          <w:szCs w:val="28"/>
        </w:rPr>
        <w:t>投标人必须提供所提供货物能通过昆山市有关部门检测、验收合格</w:t>
      </w:r>
    </w:p>
    <w:p w:rsidR="005B38ED" w:rsidRDefault="005B38ED">
      <w:pPr>
        <w:numPr>
          <w:ilvl w:val="0"/>
          <w:numId w:val="6"/>
        </w:numPr>
        <w:rPr>
          <w:sz w:val="28"/>
          <w:szCs w:val="28"/>
        </w:rPr>
      </w:pPr>
      <w:r>
        <w:rPr>
          <w:rFonts w:hint="eastAsia"/>
          <w:sz w:val="28"/>
          <w:szCs w:val="28"/>
        </w:rPr>
        <w:t>验收及质量保证</w:t>
      </w:r>
    </w:p>
    <w:p w:rsidR="005B38ED" w:rsidRDefault="005B38ED">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5B38ED" w:rsidRDefault="005B38ED">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5B38ED" w:rsidRDefault="005B38ED">
      <w:pPr>
        <w:numPr>
          <w:ilvl w:val="0"/>
          <w:numId w:val="8"/>
        </w:numPr>
        <w:rPr>
          <w:sz w:val="28"/>
          <w:szCs w:val="28"/>
        </w:rPr>
      </w:pPr>
      <w:r>
        <w:rPr>
          <w:rFonts w:hint="eastAsia"/>
          <w:sz w:val="28"/>
          <w:szCs w:val="28"/>
        </w:rPr>
        <w:t>交货日期及地点、</w:t>
      </w:r>
    </w:p>
    <w:p w:rsidR="005B38ED" w:rsidRDefault="005B38ED">
      <w:pPr>
        <w:ind w:firstLine="640"/>
        <w:rPr>
          <w:sz w:val="28"/>
          <w:szCs w:val="28"/>
        </w:rPr>
      </w:pPr>
      <w:r>
        <w:rPr>
          <w:rFonts w:hint="eastAsia"/>
          <w:sz w:val="28"/>
          <w:szCs w:val="28"/>
        </w:rPr>
        <w:t>具体交货日期，招标人提前一周通知。交货地点为招标人现场指定地点。</w:t>
      </w:r>
    </w:p>
    <w:p w:rsidR="005B38ED" w:rsidRDefault="005B38ED">
      <w:pPr>
        <w:spacing w:line="400" w:lineRule="exact"/>
        <w:rPr>
          <w:rFonts w:ascii="宋体"/>
          <w:sz w:val="28"/>
          <w:szCs w:val="28"/>
        </w:rPr>
      </w:pPr>
      <w:r>
        <w:rPr>
          <w:rFonts w:ascii="宋体" w:hAnsi="宋体" w:hint="eastAsia"/>
          <w:sz w:val="28"/>
          <w:szCs w:val="28"/>
        </w:rPr>
        <w:lastRenderedPageBreak/>
        <w:t>六、售后服务及工期要求</w:t>
      </w:r>
    </w:p>
    <w:p w:rsidR="005B38ED" w:rsidRDefault="005B38ED">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5B38ED" w:rsidRDefault="005B38ED" w:rsidP="004A1F2D">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成交人须在合同签订后</w:t>
      </w:r>
      <w:r w:rsidR="00596B68">
        <w:rPr>
          <w:rFonts w:ascii="宋体" w:hAnsi="宋体" w:hint="eastAsia"/>
          <w:iCs/>
          <w:sz w:val="28"/>
          <w:szCs w:val="28"/>
          <w:u w:val="single"/>
        </w:rPr>
        <w:t>3</w:t>
      </w:r>
      <w:r>
        <w:rPr>
          <w:rFonts w:ascii="宋体" w:hAnsi="宋体" w:hint="eastAsia"/>
          <w:iCs/>
          <w:sz w:val="28"/>
          <w:szCs w:val="28"/>
          <w:u w:val="single"/>
        </w:rPr>
        <w:t>日</w:t>
      </w:r>
      <w:r>
        <w:rPr>
          <w:rFonts w:ascii="宋体" w:hAnsi="宋体" w:hint="eastAsia"/>
          <w:sz w:val="28"/>
          <w:szCs w:val="28"/>
          <w:u w:val="single"/>
        </w:rPr>
        <w:t>内完成所有采购货物的供货</w:t>
      </w:r>
      <w:r w:rsidR="00596B68">
        <w:rPr>
          <w:rFonts w:ascii="宋体" w:hAnsi="宋体" w:hint="eastAsia"/>
          <w:sz w:val="28"/>
          <w:szCs w:val="28"/>
        </w:rPr>
        <w:t>及并根据甲</w:t>
      </w:r>
      <w:r>
        <w:rPr>
          <w:rFonts w:ascii="宋体" w:hAnsi="宋体" w:hint="eastAsia"/>
          <w:sz w:val="28"/>
          <w:szCs w:val="28"/>
        </w:rPr>
        <w:t>方的要求施工。</w:t>
      </w:r>
      <w:r>
        <w:rPr>
          <w:rFonts w:ascii="宋体" w:hAnsi="宋体"/>
          <w:sz w:val="28"/>
          <w:szCs w:val="28"/>
        </w:rPr>
        <w:t xml:space="preserve"> </w:t>
      </w:r>
    </w:p>
    <w:p w:rsidR="005B38ED" w:rsidRDefault="005B38ED">
      <w:pPr>
        <w:spacing w:line="400" w:lineRule="exact"/>
        <w:rPr>
          <w:sz w:val="28"/>
          <w:szCs w:val="28"/>
        </w:rPr>
      </w:pPr>
    </w:p>
    <w:p w:rsidR="005B38ED" w:rsidRDefault="005B38ED">
      <w:pPr>
        <w:spacing w:line="400" w:lineRule="exact"/>
        <w:rPr>
          <w:sz w:val="28"/>
          <w:szCs w:val="28"/>
        </w:rPr>
      </w:pPr>
      <w:r>
        <w:rPr>
          <w:rFonts w:hint="eastAsia"/>
          <w:sz w:val="28"/>
          <w:szCs w:val="28"/>
        </w:rPr>
        <w:t>七、询价过程及确定成交</w:t>
      </w:r>
    </w:p>
    <w:p w:rsidR="005B38ED" w:rsidRDefault="005B38ED">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5B38ED" w:rsidRDefault="005B38ED">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5B38ED" w:rsidRDefault="005B38ED">
      <w:pPr>
        <w:spacing w:line="400" w:lineRule="exact"/>
        <w:rPr>
          <w:sz w:val="28"/>
          <w:szCs w:val="28"/>
        </w:rPr>
      </w:pPr>
    </w:p>
    <w:p w:rsidR="005B38ED" w:rsidRDefault="005B38ED">
      <w:pPr>
        <w:spacing w:line="400" w:lineRule="exact"/>
        <w:rPr>
          <w:sz w:val="28"/>
          <w:szCs w:val="28"/>
        </w:rPr>
      </w:pPr>
      <w:r>
        <w:rPr>
          <w:rFonts w:hint="eastAsia"/>
          <w:sz w:val="28"/>
          <w:szCs w:val="28"/>
        </w:rPr>
        <w:t>八、项目验收及付款</w:t>
      </w:r>
    </w:p>
    <w:p w:rsidR="005B38ED" w:rsidRDefault="005B38ED">
      <w:pPr>
        <w:spacing w:line="400" w:lineRule="exact"/>
        <w:rPr>
          <w:sz w:val="28"/>
          <w:szCs w:val="28"/>
        </w:rPr>
      </w:pPr>
      <w:r>
        <w:rPr>
          <w:sz w:val="28"/>
          <w:szCs w:val="28"/>
        </w:rPr>
        <w:t xml:space="preserve">    </w:t>
      </w:r>
      <w:r>
        <w:rPr>
          <w:rFonts w:hint="eastAsia"/>
          <w:sz w:val="28"/>
          <w:szCs w:val="28"/>
        </w:rPr>
        <w:t>项目符合采购文件要求，通过</w:t>
      </w:r>
      <w:r w:rsidR="00596B68">
        <w:rPr>
          <w:rFonts w:hint="eastAsia"/>
          <w:sz w:val="28"/>
          <w:szCs w:val="28"/>
        </w:rPr>
        <w:t>消防</w:t>
      </w:r>
      <w:r>
        <w:rPr>
          <w:rFonts w:hint="eastAsia"/>
          <w:sz w:val="28"/>
          <w:szCs w:val="28"/>
        </w:rPr>
        <w:t>验收后，由</w:t>
      </w:r>
      <w:r w:rsidR="00596B68">
        <w:rPr>
          <w:rFonts w:hint="eastAsia"/>
          <w:sz w:val="28"/>
          <w:szCs w:val="28"/>
        </w:rPr>
        <w:t>甲</w:t>
      </w:r>
      <w:r>
        <w:rPr>
          <w:rFonts w:hint="eastAsia"/>
          <w:sz w:val="28"/>
          <w:szCs w:val="28"/>
        </w:rPr>
        <w:t>方办理货款支付手续，支付</w:t>
      </w:r>
      <w:r>
        <w:rPr>
          <w:sz w:val="28"/>
          <w:szCs w:val="28"/>
        </w:rPr>
        <w:t>100</w:t>
      </w:r>
      <w:r>
        <w:rPr>
          <w:rFonts w:hint="eastAsia"/>
          <w:sz w:val="28"/>
          <w:szCs w:val="28"/>
        </w:rPr>
        <w:t>％合同价款。</w:t>
      </w:r>
    </w:p>
    <w:p w:rsidR="005B38ED" w:rsidRDefault="005B38ED">
      <w:pPr>
        <w:spacing w:line="400" w:lineRule="exact"/>
        <w:rPr>
          <w:sz w:val="28"/>
          <w:szCs w:val="28"/>
        </w:rPr>
      </w:pPr>
      <w:r>
        <w:rPr>
          <w:rFonts w:hint="eastAsia"/>
          <w:sz w:val="28"/>
          <w:szCs w:val="28"/>
        </w:rPr>
        <w:t>九、其他</w:t>
      </w:r>
    </w:p>
    <w:p w:rsidR="005B38ED" w:rsidRDefault="005B38ED" w:rsidP="004A1F2D">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5B38ED" w:rsidRDefault="005B38ED">
      <w:pPr>
        <w:numPr>
          <w:ilvl w:val="0"/>
          <w:numId w:val="10"/>
        </w:numPr>
        <w:spacing w:line="400" w:lineRule="exact"/>
        <w:rPr>
          <w:sz w:val="28"/>
          <w:szCs w:val="28"/>
        </w:rPr>
      </w:pPr>
      <w:proofErr w:type="gramStart"/>
      <w:r>
        <w:rPr>
          <w:rFonts w:hint="eastAsia"/>
          <w:sz w:val="28"/>
          <w:szCs w:val="28"/>
        </w:rPr>
        <w:t>报价指</w:t>
      </w:r>
      <w:proofErr w:type="gramEnd"/>
      <w:r>
        <w:rPr>
          <w:rFonts w:hint="eastAsia"/>
          <w:sz w:val="28"/>
          <w:szCs w:val="28"/>
        </w:rPr>
        <w:t>货物送达使用单位指定地点及完成询价文件中要求的服务所产生的一切费用。</w:t>
      </w:r>
    </w:p>
    <w:p w:rsidR="005B38ED" w:rsidRDefault="005B38ED" w:rsidP="004A1F2D">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w:t>
      </w:r>
      <w:proofErr w:type="gramStart"/>
      <w:r>
        <w:rPr>
          <w:rFonts w:hint="eastAsia"/>
          <w:sz w:val="28"/>
          <w:szCs w:val="28"/>
        </w:rPr>
        <w:t>昆图在</w:t>
      </w:r>
      <w:proofErr w:type="gramEnd"/>
      <w:r>
        <w:rPr>
          <w:rFonts w:hint="eastAsia"/>
          <w:sz w:val="28"/>
          <w:szCs w:val="28"/>
        </w:rPr>
        <w:t>任何情况下均无义务和责任承担这些费用。</w:t>
      </w:r>
    </w:p>
    <w:p w:rsidR="005B38ED" w:rsidRDefault="005B38ED" w:rsidP="004A1F2D">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5B38ED" w:rsidRDefault="005B38ED" w:rsidP="004A1F2D">
      <w:pPr>
        <w:numPr>
          <w:ilvl w:val="0"/>
          <w:numId w:val="10"/>
        </w:numPr>
        <w:spacing w:line="400" w:lineRule="exact"/>
        <w:ind w:left="490" w:hangingChars="175" w:hanging="490"/>
        <w:rPr>
          <w:sz w:val="28"/>
          <w:szCs w:val="28"/>
        </w:rPr>
      </w:pPr>
      <w:proofErr w:type="gramStart"/>
      <w:r>
        <w:rPr>
          <w:rFonts w:hint="eastAsia"/>
          <w:sz w:val="28"/>
          <w:szCs w:val="28"/>
        </w:rPr>
        <w:t>昆图保留</w:t>
      </w:r>
      <w:proofErr w:type="gramEnd"/>
      <w:r>
        <w:rPr>
          <w:rFonts w:hint="eastAsia"/>
          <w:sz w:val="28"/>
          <w:szCs w:val="28"/>
        </w:rPr>
        <w:t>在授标之前任何时候接受或拒绝任何询价文件，宣布询价程序无效或拒绝所有询价文件的权力，对受影响的参与报价的供应商不承担任何责任，但将向受影响的报价供应</w:t>
      </w:r>
      <w:proofErr w:type="gramStart"/>
      <w:r>
        <w:rPr>
          <w:rFonts w:hint="eastAsia"/>
          <w:sz w:val="28"/>
          <w:szCs w:val="28"/>
        </w:rPr>
        <w:t>商解释</w:t>
      </w:r>
      <w:proofErr w:type="gramEnd"/>
      <w:r>
        <w:rPr>
          <w:rFonts w:hint="eastAsia"/>
          <w:sz w:val="28"/>
          <w:szCs w:val="28"/>
        </w:rPr>
        <w:t>采取这一行动的理由。</w:t>
      </w:r>
      <w:r>
        <w:rPr>
          <w:sz w:val="28"/>
          <w:szCs w:val="28"/>
        </w:rPr>
        <w:t xml:space="preserve"> </w:t>
      </w:r>
    </w:p>
    <w:p w:rsidR="005B38ED" w:rsidRDefault="005B38ED" w:rsidP="004A1F2D">
      <w:pPr>
        <w:numPr>
          <w:ilvl w:val="0"/>
          <w:numId w:val="10"/>
        </w:numPr>
        <w:spacing w:line="400" w:lineRule="exact"/>
        <w:ind w:left="490" w:hangingChars="175" w:hanging="490"/>
        <w:rPr>
          <w:sz w:val="28"/>
          <w:szCs w:val="28"/>
        </w:rPr>
      </w:pPr>
      <w:r>
        <w:rPr>
          <w:rFonts w:hint="eastAsia"/>
          <w:sz w:val="28"/>
          <w:szCs w:val="28"/>
        </w:rPr>
        <w:lastRenderedPageBreak/>
        <w:t>合同的授予：成交供应商应按成交通知书指定的时间、地点与</w:t>
      </w:r>
      <w:proofErr w:type="gramStart"/>
      <w:r>
        <w:rPr>
          <w:rFonts w:hint="eastAsia"/>
          <w:sz w:val="28"/>
          <w:szCs w:val="28"/>
        </w:rPr>
        <w:t>昆图签订</w:t>
      </w:r>
      <w:proofErr w:type="gramEnd"/>
      <w:r>
        <w:rPr>
          <w:rFonts w:hint="eastAsia"/>
          <w:sz w:val="28"/>
          <w:szCs w:val="28"/>
        </w:rPr>
        <w:t>合同。询价文件、成交供应商的报价文件及澄清文件等，均为签订合同的依据。</w:t>
      </w:r>
    </w:p>
    <w:p w:rsidR="005B38ED" w:rsidRDefault="005B38ED">
      <w:pPr>
        <w:spacing w:line="400" w:lineRule="exact"/>
        <w:ind w:left="-218"/>
        <w:rPr>
          <w:sz w:val="28"/>
          <w:szCs w:val="28"/>
        </w:rPr>
      </w:pPr>
      <w:r>
        <w:rPr>
          <w:rFonts w:hint="eastAsia"/>
          <w:sz w:val="28"/>
          <w:szCs w:val="28"/>
        </w:rPr>
        <w:t>附件：报价函格式</w:t>
      </w:r>
    </w:p>
    <w:p w:rsidR="005B38ED" w:rsidRDefault="005B38ED" w:rsidP="004A1F2D">
      <w:pPr>
        <w:spacing w:line="400" w:lineRule="exact"/>
        <w:ind w:leftChars="-104" w:left="-218" w:firstLineChars="300" w:firstLine="840"/>
        <w:rPr>
          <w:sz w:val="28"/>
          <w:szCs w:val="28"/>
        </w:rPr>
      </w:pPr>
      <w:r>
        <w:rPr>
          <w:rFonts w:hint="eastAsia"/>
          <w:sz w:val="28"/>
          <w:szCs w:val="28"/>
        </w:rPr>
        <w:t>响应及报价一览表格式</w:t>
      </w:r>
    </w:p>
    <w:p w:rsidR="005B38ED" w:rsidRDefault="005B38ED" w:rsidP="004A1F2D">
      <w:pPr>
        <w:spacing w:line="400" w:lineRule="exact"/>
        <w:ind w:leftChars="-104" w:left="-218" w:firstLineChars="300" w:firstLine="840"/>
        <w:rPr>
          <w:sz w:val="28"/>
          <w:szCs w:val="28"/>
        </w:rPr>
      </w:pPr>
      <w:r>
        <w:rPr>
          <w:rFonts w:hint="eastAsia"/>
          <w:sz w:val="28"/>
          <w:szCs w:val="28"/>
        </w:rPr>
        <w:t>合同格式</w:t>
      </w:r>
    </w:p>
    <w:p w:rsidR="005B38ED" w:rsidRDefault="005B38ED">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5B38ED" w:rsidRDefault="005B38ED">
      <w:pPr>
        <w:spacing w:line="360" w:lineRule="auto"/>
        <w:rPr>
          <w:sz w:val="28"/>
          <w:szCs w:val="28"/>
        </w:rPr>
      </w:pPr>
      <w:r>
        <w:rPr>
          <w:rFonts w:hint="eastAsia"/>
          <w:sz w:val="28"/>
          <w:szCs w:val="28"/>
        </w:rPr>
        <w:t>致：昆山市图书馆</w:t>
      </w:r>
    </w:p>
    <w:p w:rsidR="005B38ED" w:rsidRDefault="005B38ED">
      <w:pPr>
        <w:spacing w:line="360" w:lineRule="auto"/>
        <w:ind w:firstLine="645"/>
        <w:rPr>
          <w:sz w:val="28"/>
          <w:szCs w:val="28"/>
        </w:rPr>
      </w:pPr>
      <w:r>
        <w:rPr>
          <w:rFonts w:hint="eastAsia"/>
          <w:sz w:val="28"/>
          <w:szCs w:val="28"/>
        </w:rPr>
        <w:t>根据贵方的第</w:t>
      </w:r>
      <w:r w:rsidR="004A1F2D">
        <w:rPr>
          <w:sz w:val="28"/>
          <w:szCs w:val="28"/>
        </w:rPr>
        <w:t>KT2018-0</w:t>
      </w:r>
      <w:r w:rsidR="002A32F7">
        <w:rPr>
          <w:rFonts w:hint="eastAsia"/>
          <w:sz w:val="28"/>
          <w:szCs w:val="28"/>
        </w:rPr>
        <w:t>1</w:t>
      </w:r>
      <w:r w:rsidR="000A4734">
        <w:rPr>
          <w:rFonts w:hint="eastAsia"/>
          <w:sz w:val="28"/>
          <w:szCs w:val="28"/>
        </w:rPr>
        <w:t>7</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5B38ED" w:rsidRDefault="005B38ED">
      <w:pPr>
        <w:numPr>
          <w:ilvl w:val="0"/>
          <w:numId w:val="11"/>
        </w:numPr>
        <w:tabs>
          <w:tab w:val="left" w:pos="315"/>
        </w:tabs>
        <w:spacing w:line="360" w:lineRule="auto"/>
        <w:rPr>
          <w:sz w:val="28"/>
          <w:szCs w:val="28"/>
        </w:rPr>
      </w:pPr>
      <w:r>
        <w:rPr>
          <w:rFonts w:hint="eastAsia"/>
          <w:sz w:val="28"/>
          <w:szCs w:val="28"/>
        </w:rPr>
        <w:t>供货一览表</w:t>
      </w:r>
    </w:p>
    <w:p w:rsidR="005B38ED" w:rsidRDefault="005B38ED">
      <w:pPr>
        <w:numPr>
          <w:ilvl w:val="0"/>
          <w:numId w:val="11"/>
        </w:numPr>
        <w:tabs>
          <w:tab w:val="left" w:pos="420"/>
        </w:tabs>
        <w:spacing w:line="360" w:lineRule="auto"/>
        <w:rPr>
          <w:sz w:val="28"/>
          <w:szCs w:val="28"/>
        </w:rPr>
      </w:pPr>
      <w:r>
        <w:rPr>
          <w:rFonts w:hint="eastAsia"/>
          <w:sz w:val="28"/>
          <w:szCs w:val="28"/>
        </w:rPr>
        <w:t>响应及报价一览表</w:t>
      </w:r>
    </w:p>
    <w:p w:rsidR="005B38ED" w:rsidRDefault="005B38ED">
      <w:pPr>
        <w:numPr>
          <w:ilvl w:val="0"/>
          <w:numId w:val="11"/>
        </w:numPr>
        <w:spacing w:line="360" w:lineRule="auto"/>
        <w:rPr>
          <w:sz w:val="28"/>
          <w:szCs w:val="28"/>
        </w:rPr>
      </w:pPr>
      <w:r>
        <w:rPr>
          <w:rFonts w:hint="eastAsia"/>
          <w:sz w:val="28"/>
          <w:szCs w:val="28"/>
        </w:rPr>
        <w:t>服务承诺</w:t>
      </w:r>
    </w:p>
    <w:p w:rsidR="005B38ED" w:rsidRDefault="005B38ED">
      <w:pPr>
        <w:numPr>
          <w:ilvl w:val="0"/>
          <w:numId w:val="11"/>
        </w:numPr>
        <w:spacing w:line="360" w:lineRule="auto"/>
        <w:rPr>
          <w:sz w:val="28"/>
          <w:szCs w:val="28"/>
        </w:rPr>
      </w:pPr>
      <w:r>
        <w:rPr>
          <w:rFonts w:hint="eastAsia"/>
          <w:sz w:val="28"/>
          <w:szCs w:val="28"/>
        </w:rPr>
        <w:t>资格证明文件（按询价文件规定）</w:t>
      </w:r>
    </w:p>
    <w:p w:rsidR="005B38ED" w:rsidRDefault="005B38ED">
      <w:pPr>
        <w:spacing w:line="360" w:lineRule="auto"/>
        <w:rPr>
          <w:sz w:val="28"/>
          <w:szCs w:val="28"/>
        </w:rPr>
      </w:pPr>
      <w:r>
        <w:rPr>
          <w:rFonts w:hint="eastAsia"/>
          <w:sz w:val="28"/>
          <w:szCs w:val="28"/>
        </w:rPr>
        <w:t>据此函，签字</w:t>
      </w:r>
      <w:proofErr w:type="gramStart"/>
      <w:r>
        <w:rPr>
          <w:rFonts w:hint="eastAsia"/>
          <w:sz w:val="28"/>
          <w:szCs w:val="28"/>
        </w:rPr>
        <w:t>人兹宣布</w:t>
      </w:r>
      <w:proofErr w:type="gramEnd"/>
      <w:r>
        <w:rPr>
          <w:rFonts w:hint="eastAsia"/>
          <w:sz w:val="28"/>
          <w:szCs w:val="28"/>
        </w:rPr>
        <w:t>同意如下：</w:t>
      </w:r>
    </w:p>
    <w:p w:rsidR="005B38ED" w:rsidRDefault="005B38ED">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5B38ED" w:rsidRDefault="005B38ED">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5B38ED" w:rsidRDefault="005B38ED" w:rsidP="004A1F2D">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5B38ED" w:rsidRDefault="005B38ED">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p>
    <w:p w:rsidR="005B38ED" w:rsidRDefault="005B38ED">
      <w:pPr>
        <w:spacing w:line="360" w:lineRule="auto"/>
        <w:rPr>
          <w:sz w:val="28"/>
          <w:szCs w:val="28"/>
        </w:rPr>
      </w:pPr>
      <w:r>
        <w:rPr>
          <w:sz w:val="28"/>
          <w:szCs w:val="28"/>
        </w:rP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并保证于报价表中规定的时间交货，并完成项目的施工，交付</w:t>
      </w:r>
      <w:r w:rsidR="00596B68">
        <w:rPr>
          <w:rFonts w:hint="eastAsia"/>
          <w:sz w:val="28"/>
          <w:szCs w:val="28"/>
        </w:rPr>
        <w:t>甲</w:t>
      </w:r>
      <w:r>
        <w:rPr>
          <w:rFonts w:hint="eastAsia"/>
          <w:sz w:val="28"/>
          <w:szCs w:val="28"/>
        </w:rPr>
        <w:t>方验收、使用。</w:t>
      </w:r>
    </w:p>
    <w:p w:rsidR="005B38ED" w:rsidRDefault="005B38ED">
      <w:pPr>
        <w:spacing w:line="360" w:lineRule="auto"/>
        <w:rPr>
          <w:sz w:val="28"/>
          <w:szCs w:val="28"/>
        </w:rPr>
      </w:pPr>
      <w:r>
        <w:rPr>
          <w:sz w:val="28"/>
          <w:szCs w:val="28"/>
        </w:rPr>
        <w:t>(6)</w:t>
      </w:r>
      <w:r>
        <w:rPr>
          <w:rFonts w:hint="eastAsia"/>
          <w:sz w:val="28"/>
          <w:szCs w:val="28"/>
        </w:rPr>
        <w:t>与本询价有关的正式通讯地址为：</w:t>
      </w:r>
    </w:p>
    <w:p w:rsidR="005B38ED" w:rsidRDefault="005B38ED">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5B38ED" w:rsidRDefault="005B38ED">
      <w:pPr>
        <w:spacing w:line="360" w:lineRule="auto"/>
        <w:ind w:firstLine="645"/>
        <w:rPr>
          <w:sz w:val="28"/>
          <w:szCs w:val="28"/>
        </w:rPr>
      </w:pPr>
      <w:proofErr w:type="gramStart"/>
      <w:r>
        <w:rPr>
          <w:rFonts w:hint="eastAsia"/>
          <w:sz w:val="28"/>
          <w:szCs w:val="28"/>
        </w:rPr>
        <w:t>邮</w:t>
      </w:r>
      <w:proofErr w:type="gramEnd"/>
      <w:r>
        <w:rPr>
          <w:sz w:val="28"/>
          <w:szCs w:val="28"/>
        </w:rPr>
        <w:t xml:space="preserve">   </w:t>
      </w:r>
      <w:r>
        <w:rPr>
          <w:rFonts w:hint="eastAsia"/>
          <w:sz w:val="28"/>
          <w:szCs w:val="28"/>
        </w:rPr>
        <w:t>编：</w:t>
      </w:r>
      <w:r>
        <w:rPr>
          <w:sz w:val="28"/>
          <w:szCs w:val="28"/>
        </w:rPr>
        <w:t xml:space="preserve">                                 </w:t>
      </w:r>
    </w:p>
    <w:p w:rsidR="005B38ED" w:rsidRDefault="005B38ED">
      <w:pPr>
        <w:spacing w:line="360" w:lineRule="auto"/>
        <w:ind w:firstLine="645"/>
        <w:rPr>
          <w:sz w:val="28"/>
          <w:szCs w:val="28"/>
        </w:rPr>
      </w:pPr>
      <w:r>
        <w:rPr>
          <w:rFonts w:hint="eastAsia"/>
          <w:sz w:val="28"/>
          <w:szCs w:val="28"/>
        </w:rPr>
        <w:lastRenderedPageBreak/>
        <w:t>电</w:t>
      </w:r>
      <w:r>
        <w:rPr>
          <w:sz w:val="28"/>
          <w:szCs w:val="28"/>
        </w:rPr>
        <w:t xml:space="preserve">   </w:t>
      </w:r>
      <w:r>
        <w:rPr>
          <w:rFonts w:hint="eastAsia"/>
          <w:sz w:val="28"/>
          <w:szCs w:val="28"/>
        </w:rPr>
        <w:t>话：</w:t>
      </w:r>
      <w:r>
        <w:rPr>
          <w:sz w:val="28"/>
          <w:szCs w:val="28"/>
        </w:rPr>
        <w:t xml:space="preserve">                                 </w:t>
      </w:r>
    </w:p>
    <w:p w:rsidR="005B38ED" w:rsidRDefault="005B38ED">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5B38ED" w:rsidRDefault="005B38ED">
      <w:pPr>
        <w:spacing w:line="360" w:lineRule="auto"/>
        <w:ind w:firstLine="645"/>
        <w:rPr>
          <w:sz w:val="28"/>
          <w:szCs w:val="28"/>
        </w:rPr>
      </w:pPr>
      <w:r>
        <w:rPr>
          <w:rFonts w:hint="eastAsia"/>
          <w:sz w:val="28"/>
          <w:szCs w:val="28"/>
        </w:rPr>
        <w:t>供应商授权代表姓名（签字）：</w:t>
      </w:r>
      <w:r>
        <w:rPr>
          <w:sz w:val="28"/>
          <w:szCs w:val="28"/>
        </w:rPr>
        <w:t xml:space="preserve">             </w:t>
      </w:r>
    </w:p>
    <w:p w:rsidR="005B38ED" w:rsidRDefault="005B38ED">
      <w:pPr>
        <w:spacing w:line="360" w:lineRule="auto"/>
        <w:ind w:firstLine="645"/>
        <w:rPr>
          <w:sz w:val="28"/>
          <w:szCs w:val="28"/>
        </w:rPr>
      </w:pPr>
      <w:r>
        <w:rPr>
          <w:rFonts w:hint="eastAsia"/>
          <w:sz w:val="28"/>
          <w:szCs w:val="28"/>
        </w:rPr>
        <w:t>供应商全称（加盖公章）：</w:t>
      </w:r>
      <w:r>
        <w:rPr>
          <w:sz w:val="28"/>
          <w:szCs w:val="28"/>
        </w:rPr>
        <w:t xml:space="preserve">                 </w:t>
      </w:r>
    </w:p>
    <w:p w:rsidR="005B38ED" w:rsidRDefault="005B38ED">
      <w:pPr>
        <w:spacing w:line="400" w:lineRule="exact"/>
        <w:rPr>
          <w:sz w:val="28"/>
          <w:szCs w:val="28"/>
        </w:rPr>
        <w:sectPr w:rsidR="005B38ED">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5B38ED" w:rsidRDefault="005B38ED">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sidR="004A1F2D">
        <w:rPr>
          <w:sz w:val="28"/>
          <w:szCs w:val="28"/>
        </w:rPr>
        <w:t>KT2018-0</w:t>
      </w:r>
      <w:r w:rsidR="002A32F7">
        <w:rPr>
          <w:rFonts w:hint="eastAsia"/>
          <w:sz w:val="28"/>
          <w:szCs w:val="28"/>
        </w:rPr>
        <w:t>1</w:t>
      </w:r>
      <w:r w:rsidR="000A4734">
        <w:rPr>
          <w:rFonts w:hint="eastAsia"/>
          <w:sz w:val="28"/>
          <w:szCs w:val="28"/>
        </w:rPr>
        <w:t>7</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5B38ED" w:rsidRPr="00684296">
        <w:trPr>
          <w:trHeight w:val="616"/>
        </w:trPr>
        <w:tc>
          <w:tcPr>
            <w:tcW w:w="199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列表价</w:t>
            </w:r>
          </w:p>
        </w:tc>
        <w:tc>
          <w:tcPr>
            <w:tcW w:w="878"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折扣</w:t>
            </w:r>
          </w:p>
        </w:tc>
        <w:tc>
          <w:tcPr>
            <w:tcW w:w="115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单价</w:t>
            </w:r>
          </w:p>
        </w:tc>
        <w:tc>
          <w:tcPr>
            <w:tcW w:w="105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数量</w:t>
            </w:r>
          </w:p>
        </w:tc>
        <w:tc>
          <w:tcPr>
            <w:tcW w:w="126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总价</w:t>
            </w:r>
          </w:p>
        </w:tc>
        <w:tc>
          <w:tcPr>
            <w:tcW w:w="1012"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产地</w:t>
            </w:r>
          </w:p>
        </w:tc>
        <w:tc>
          <w:tcPr>
            <w:tcW w:w="1119"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供货期</w:t>
            </w:r>
          </w:p>
        </w:tc>
      </w:tr>
      <w:tr w:rsidR="005B38ED" w:rsidRPr="00684296">
        <w:trPr>
          <w:trHeight w:val="483"/>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774"/>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615"/>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611"/>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p>
        </w:tc>
        <w:tc>
          <w:tcPr>
            <w:tcW w:w="3570" w:type="dxa"/>
            <w:vAlign w:val="center"/>
          </w:tcPr>
          <w:p w:rsidR="005B38ED" w:rsidRPr="00684296" w:rsidRDefault="005B38ED">
            <w:pPr>
              <w:spacing w:line="360" w:lineRule="auto"/>
              <w:rPr>
                <w:sz w:val="28"/>
                <w:szCs w:val="28"/>
              </w:rPr>
            </w:pPr>
          </w:p>
        </w:tc>
        <w:tc>
          <w:tcPr>
            <w:tcW w:w="1050" w:type="dxa"/>
            <w:vAlign w:val="center"/>
          </w:tcPr>
          <w:p w:rsidR="005B38ED" w:rsidRPr="00684296" w:rsidRDefault="005B38ED" w:rsidP="004A1F2D">
            <w:pPr>
              <w:widowControl/>
              <w:ind w:firstLineChars="200" w:firstLine="560"/>
              <w:jc w:val="left"/>
              <w:rPr>
                <w:sz w:val="28"/>
                <w:szCs w:val="28"/>
              </w:rPr>
            </w:pPr>
          </w:p>
        </w:tc>
        <w:tc>
          <w:tcPr>
            <w:tcW w:w="878" w:type="dxa"/>
            <w:vAlign w:val="center"/>
          </w:tcPr>
          <w:p w:rsidR="005B38ED" w:rsidRPr="00684296" w:rsidRDefault="005B38ED" w:rsidP="004A1F2D">
            <w:pPr>
              <w:widowControl/>
              <w:ind w:firstLineChars="200" w:firstLine="560"/>
              <w:jc w:val="left"/>
              <w:rPr>
                <w:sz w:val="28"/>
                <w:szCs w:val="28"/>
              </w:rPr>
            </w:pPr>
          </w:p>
        </w:tc>
        <w:tc>
          <w:tcPr>
            <w:tcW w:w="1155" w:type="dxa"/>
            <w:vAlign w:val="center"/>
          </w:tcPr>
          <w:p w:rsidR="005B38ED" w:rsidRPr="00684296" w:rsidRDefault="005B38ED" w:rsidP="004A1F2D">
            <w:pPr>
              <w:widowControl/>
              <w:ind w:firstLineChars="200" w:firstLine="560"/>
              <w:jc w:val="left"/>
              <w:rPr>
                <w:sz w:val="28"/>
                <w:szCs w:val="28"/>
              </w:rPr>
            </w:pPr>
          </w:p>
        </w:tc>
        <w:tc>
          <w:tcPr>
            <w:tcW w:w="1050" w:type="dxa"/>
            <w:vAlign w:val="center"/>
          </w:tcPr>
          <w:p w:rsidR="005B38ED" w:rsidRPr="00684296" w:rsidRDefault="005B38ED">
            <w:pPr>
              <w:spacing w:line="360" w:lineRule="auto"/>
              <w:rPr>
                <w:sz w:val="28"/>
                <w:szCs w:val="28"/>
              </w:rPr>
            </w:pPr>
          </w:p>
        </w:tc>
        <w:tc>
          <w:tcPr>
            <w:tcW w:w="1260" w:type="dxa"/>
            <w:vAlign w:val="center"/>
          </w:tcPr>
          <w:p w:rsidR="005B38ED" w:rsidRPr="00684296" w:rsidRDefault="005B38ED">
            <w:pPr>
              <w:spacing w:line="360" w:lineRule="auto"/>
              <w:rPr>
                <w:sz w:val="28"/>
                <w:szCs w:val="28"/>
              </w:rPr>
            </w:pPr>
          </w:p>
        </w:tc>
        <w:tc>
          <w:tcPr>
            <w:tcW w:w="1012" w:type="dxa"/>
            <w:vAlign w:val="center"/>
          </w:tcPr>
          <w:p w:rsidR="005B38ED" w:rsidRPr="00684296" w:rsidRDefault="005B38ED">
            <w:pPr>
              <w:spacing w:line="360" w:lineRule="auto"/>
              <w:rPr>
                <w:sz w:val="28"/>
                <w:szCs w:val="28"/>
              </w:rPr>
            </w:pPr>
          </w:p>
        </w:tc>
        <w:tc>
          <w:tcPr>
            <w:tcW w:w="1119" w:type="dxa"/>
            <w:vAlign w:val="center"/>
          </w:tcPr>
          <w:p w:rsidR="005B38ED" w:rsidRPr="00684296" w:rsidRDefault="005B38ED">
            <w:pPr>
              <w:spacing w:line="360" w:lineRule="auto"/>
              <w:rPr>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p>
        </w:tc>
        <w:tc>
          <w:tcPr>
            <w:tcW w:w="3570" w:type="dxa"/>
            <w:vAlign w:val="center"/>
          </w:tcPr>
          <w:p w:rsidR="005B38ED" w:rsidRPr="00684296" w:rsidRDefault="005B38ED">
            <w:pPr>
              <w:spacing w:line="360" w:lineRule="auto"/>
              <w:rPr>
                <w:sz w:val="28"/>
                <w:szCs w:val="28"/>
              </w:rPr>
            </w:pPr>
          </w:p>
        </w:tc>
        <w:tc>
          <w:tcPr>
            <w:tcW w:w="1050" w:type="dxa"/>
            <w:vAlign w:val="center"/>
          </w:tcPr>
          <w:p w:rsidR="005B38ED" w:rsidRPr="00684296" w:rsidRDefault="005B38ED" w:rsidP="004A1F2D">
            <w:pPr>
              <w:widowControl/>
              <w:ind w:firstLineChars="200" w:firstLine="560"/>
              <w:jc w:val="left"/>
              <w:rPr>
                <w:sz w:val="28"/>
                <w:szCs w:val="28"/>
              </w:rPr>
            </w:pPr>
          </w:p>
        </w:tc>
        <w:tc>
          <w:tcPr>
            <w:tcW w:w="878" w:type="dxa"/>
            <w:vAlign w:val="center"/>
          </w:tcPr>
          <w:p w:rsidR="005B38ED" w:rsidRPr="00684296" w:rsidRDefault="005B38ED" w:rsidP="004A1F2D">
            <w:pPr>
              <w:widowControl/>
              <w:ind w:firstLineChars="200" w:firstLine="560"/>
              <w:jc w:val="left"/>
              <w:rPr>
                <w:sz w:val="28"/>
                <w:szCs w:val="28"/>
              </w:rPr>
            </w:pPr>
          </w:p>
        </w:tc>
        <w:tc>
          <w:tcPr>
            <w:tcW w:w="1155" w:type="dxa"/>
            <w:vAlign w:val="center"/>
          </w:tcPr>
          <w:p w:rsidR="005B38ED" w:rsidRPr="00684296" w:rsidRDefault="005B38ED" w:rsidP="004A1F2D">
            <w:pPr>
              <w:widowControl/>
              <w:ind w:firstLineChars="200" w:firstLine="560"/>
              <w:jc w:val="left"/>
              <w:rPr>
                <w:sz w:val="28"/>
                <w:szCs w:val="28"/>
              </w:rPr>
            </w:pPr>
          </w:p>
        </w:tc>
        <w:tc>
          <w:tcPr>
            <w:tcW w:w="1050" w:type="dxa"/>
            <w:vAlign w:val="center"/>
          </w:tcPr>
          <w:p w:rsidR="005B38ED" w:rsidRPr="00684296" w:rsidRDefault="005B38ED">
            <w:pPr>
              <w:spacing w:line="360" w:lineRule="auto"/>
              <w:rPr>
                <w:sz w:val="28"/>
                <w:szCs w:val="28"/>
              </w:rPr>
            </w:pPr>
          </w:p>
        </w:tc>
        <w:tc>
          <w:tcPr>
            <w:tcW w:w="1260" w:type="dxa"/>
            <w:vAlign w:val="center"/>
          </w:tcPr>
          <w:p w:rsidR="005B38ED" w:rsidRPr="00684296" w:rsidRDefault="005B38ED">
            <w:pPr>
              <w:spacing w:line="360" w:lineRule="auto"/>
              <w:rPr>
                <w:sz w:val="28"/>
                <w:szCs w:val="28"/>
              </w:rPr>
            </w:pPr>
          </w:p>
        </w:tc>
        <w:tc>
          <w:tcPr>
            <w:tcW w:w="1012" w:type="dxa"/>
            <w:vAlign w:val="center"/>
          </w:tcPr>
          <w:p w:rsidR="005B38ED" w:rsidRPr="00684296" w:rsidRDefault="005B38ED">
            <w:pPr>
              <w:spacing w:line="360" w:lineRule="auto"/>
              <w:rPr>
                <w:sz w:val="28"/>
                <w:szCs w:val="28"/>
              </w:rPr>
            </w:pPr>
          </w:p>
        </w:tc>
        <w:tc>
          <w:tcPr>
            <w:tcW w:w="1119" w:type="dxa"/>
            <w:vAlign w:val="center"/>
          </w:tcPr>
          <w:p w:rsidR="005B38ED" w:rsidRPr="00684296" w:rsidRDefault="005B38ED">
            <w:pPr>
              <w:spacing w:line="360" w:lineRule="auto"/>
              <w:rPr>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5B38ED" w:rsidRPr="00684296" w:rsidRDefault="005B38ED" w:rsidP="004A1F2D">
            <w:pPr>
              <w:spacing w:line="360" w:lineRule="auto"/>
              <w:ind w:firstLineChars="100" w:firstLine="280"/>
              <w:rPr>
                <w:sz w:val="28"/>
                <w:szCs w:val="28"/>
              </w:rPr>
            </w:pPr>
            <w:r w:rsidRPr="00684296">
              <w:rPr>
                <w:rFonts w:hint="eastAsia"/>
                <w:sz w:val="28"/>
                <w:szCs w:val="28"/>
              </w:rPr>
              <w:t>人民币大写万元整</w:t>
            </w:r>
          </w:p>
        </w:tc>
      </w:tr>
    </w:tbl>
    <w:p w:rsidR="005B38ED" w:rsidRDefault="005B38ED">
      <w:pPr>
        <w:spacing w:line="360" w:lineRule="auto"/>
        <w:ind w:right="480"/>
        <w:rPr>
          <w:sz w:val="28"/>
          <w:szCs w:val="28"/>
        </w:rPr>
      </w:pPr>
      <w:r>
        <w:rPr>
          <w:rFonts w:hint="eastAsia"/>
          <w:sz w:val="28"/>
          <w:szCs w:val="28"/>
        </w:rPr>
        <w:t>供应商代表（签字）：</w:t>
      </w:r>
    </w:p>
    <w:p w:rsidR="005B38ED" w:rsidRDefault="005B38ED">
      <w:pPr>
        <w:spacing w:line="360" w:lineRule="auto"/>
        <w:ind w:right="480"/>
        <w:rPr>
          <w:sz w:val="28"/>
          <w:szCs w:val="28"/>
        </w:r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sidR="002A32F7">
        <w:rPr>
          <w:rFonts w:hint="eastAsia"/>
          <w:sz w:val="28"/>
          <w:szCs w:val="28"/>
        </w:rPr>
        <w:t>日</w:t>
      </w:r>
    </w:p>
    <w:p w:rsidR="002A32F7" w:rsidRDefault="002A32F7">
      <w:pPr>
        <w:spacing w:line="360" w:lineRule="auto"/>
        <w:ind w:right="480"/>
        <w:rPr>
          <w:sz w:val="28"/>
          <w:szCs w:val="28"/>
        </w:rPr>
        <w:sectPr w:rsidR="002A32F7">
          <w:pgSz w:w="16838" w:h="11906" w:orient="landscape"/>
          <w:pgMar w:top="1134" w:right="1440" w:bottom="1134" w:left="1440" w:header="851" w:footer="992" w:gutter="0"/>
          <w:cols w:space="425"/>
          <w:docGrid w:type="linesAndChars" w:linePitch="312"/>
        </w:sectPr>
      </w:pPr>
    </w:p>
    <w:p w:rsidR="005B38ED" w:rsidRDefault="005B38ED" w:rsidP="002A32F7">
      <w:pPr>
        <w:spacing w:line="360" w:lineRule="auto"/>
        <w:rPr>
          <w:sz w:val="28"/>
          <w:szCs w:val="28"/>
        </w:rPr>
      </w:pPr>
    </w:p>
    <w:sectPr w:rsidR="005B38ED"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246" w:rsidRDefault="00C26246" w:rsidP="00C535DD">
      <w:r>
        <w:separator/>
      </w:r>
    </w:p>
  </w:endnote>
  <w:endnote w:type="continuationSeparator" w:id="0">
    <w:p w:rsidR="00C26246" w:rsidRDefault="00C26246"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50000F">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end"/>
    </w:r>
  </w:p>
  <w:p w:rsidR="005B38ED" w:rsidRDefault="005B38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50000F">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separate"/>
    </w:r>
    <w:r w:rsidR="00596B68">
      <w:rPr>
        <w:rStyle w:val="a5"/>
        <w:noProof/>
      </w:rPr>
      <w:t>2</w:t>
    </w:r>
    <w:r>
      <w:rPr>
        <w:rStyle w:val="a5"/>
      </w:rPr>
      <w:fldChar w:fldCharType="end"/>
    </w:r>
  </w:p>
  <w:p w:rsidR="005B38ED" w:rsidRDefault="005B38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246" w:rsidRDefault="00C26246" w:rsidP="00C535DD">
      <w:r>
        <w:separator/>
      </w:r>
    </w:p>
  </w:footnote>
  <w:footnote w:type="continuationSeparator" w:id="0">
    <w:p w:rsidR="00C26246" w:rsidRDefault="00C26246"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63CE6"/>
    <w:rsid w:val="00065D8F"/>
    <w:rsid w:val="00070ABC"/>
    <w:rsid w:val="00096DD4"/>
    <w:rsid w:val="00096F7A"/>
    <w:rsid w:val="00097202"/>
    <w:rsid w:val="000A4734"/>
    <w:rsid w:val="000C6BA3"/>
    <w:rsid w:val="000D0EBF"/>
    <w:rsid w:val="0011341E"/>
    <w:rsid w:val="00114712"/>
    <w:rsid w:val="00157A13"/>
    <w:rsid w:val="0016402D"/>
    <w:rsid w:val="0016590F"/>
    <w:rsid w:val="001C5918"/>
    <w:rsid w:val="001D7C61"/>
    <w:rsid w:val="001E23FE"/>
    <w:rsid w:val="001F02D8"/>
    <w:rsid w:val="001F03CC"/>
    <w:rsid w:val="002039FB"/>
    <w:rsid w:val="00214853"/>
    <w:rsid w:val="0022672C"/>
    <w:rsid w:val="0023647D"/>
    <w:rsid w:val="0024682A"/>
    <w:rsid w:val="00272DB2"/>
    <w:rsid w:val="00283AC5"/>
    <w:rsid w:val="002A32F7"/>
    <w:rsid w:val="002A3A2A"/>
    <w:rsid w:val="002C606D"/>
    <w:rsid w:val="002D71A8"/>
    <w:rsid w:val="002E004E"/>
    <w:rsid w:val="002F18A8"/>
    <w:rsid w:val="00304452"/>
    <w:rsid w:val="00315593"/>
    <w:rsid w:val="003475CA"/>
    <w:rsid w:val="00347F45"/>
    <w:rsid w:val="00350FF5"/>
    <w:rsid w:val="00381410"/>
    <w:rsid w:val="003917E5"/>
    <w:rsid w:val="00391AE6"/>
    <w:rsid w:val="003A030E"/>
    <w:rsid w:val="003B7890"/>
    <w:rsid w:val="004005AC"/>
    <w:rsid w:val="0047444C"/>
    <w:rsid w:val="00487FA7"/>
    <w:rsid w:val="00492A48"/>
    <w:rsid w:val="004A0B7E"/>
    <w:rsid w:val="004A1F2D"/>
    <w:rsid w:val="004A6A5C"/>
    <w:rsid w:val="004D1A6C"/>
    <w:rsid w:val="0050000F"/>
    <w:rsid w:val="00504624"/>
    <w:rsid w:val="0052340F"/>
    <w:rsid w:val="00590B67"/>
    <w:rsid w:val="00596B68"/>
    <w:rsid w:val="005B38ED"/>
    <w:rsid w:val="005D19BF"/>
    <w:rsid w:val="005D7559"/>
    <w:rsid w:val="005E3877"/>
    <w:rsid w:val="005E51BC"/>
    <w:rsid w:val="00654DFF"/>
    <w:rsid w:val="0065531D"/>
    <w:rsid w:val="0066090B"/>
    <w:rsid w:val="00661F77"/>
    <w:rsid w:val="0067313B"/>
    <w:rsid w:val="006811F5"/>
    <w:rsid w:val="00684296"/>
    <w:rsid w:val="00693FC8"/>
    <w:rsid w:val="00695A2A"/>
    <w:rsid w:val="006A02A6"/>
    <w:rsid w:val="006A7688"/>
    <w:rsid w:val="006C6EDC"/>
    <w:rsid w:val="006D19B5"/>
    <w:rsid w:val="006E3780"/>
    <w:rsid w:val="006F652D"/>
    <w:rsid w:val="007416DA"/>
    <w:rsid w:val="00755D72"/>
    <w:rsid w:val="007F0756"/>
    <w:rsid w:val="00806985"/>
    <w:rsid w:val="00855FCF"/>
    <w:rsid w:val="00867488"/>
    <w:rsid w:val="00875F5A"/>
    <w:rsid w:val="00894B8D"/>
    <w:rsid w:val="008C3F24"/>
    <w:rsid w:val="008D68D5"/>
    <w:rsid w:val="008D79FD"/>
    <w:rsid w:val="008E04EC"/>
    <w:rsid w:val="008E3E04"/>
    <w:rsid w:val="0094387F"/>
    <w:rsid w:val="0094604C"/>
    <w:rsid w:val="0095190A"/>
    <w:rsid w:val="009979DE"/>
    <w:rsid w:val="009F2031"/>
    <w:rsid w:val="00A05949"/>
    <w:rsid w:val="00A133CA"/>
    <w:rsid w:val="00A46D9E"/>
    <w:rsid w:val="00A630DF"/>
    <w:rsid w:val="00A75C40"/>
    <w:rsid w:val="00A77B22"/>
    <w:rsid w:val="00A97883"/>
    <w:rsid w:val="00AB53D0"/>
    <w:rsid w:val="00AE33B4"/>
    <w:rsid w:val="00B078B1"/>
    <w:rsid w:val="00B16D45"/>
    <w:rsid w:val="00B25E8C"/>
    <w:rsid w:val="00B30DDC"/>
    <w:rsid w:val="00B7476C"/>
    <w:rsid w:val="00B75E6F"/>
    <w:rsid w:val="00BA08DB"/>
    <w:rsid w:val="00BC3982"/>
    <w:rsid w:val="00BE4ED7"/>
    <w:rsid w:val="00BF2A3E"/>
    <w:rsid w:val="00C161DD"/>
    <w:rsid w:val="00C26246"/>
    <w:rsid w:val="00C535DD"/>
    <w:rsid w:val="00C64608"/>
    <w:rsid w:val="00CD5841"/>
    <w:rsid w:val="00CF0464"/>
    <w:rsid w:val="00D16B83"/>
    <w:rsid w:val="00D20736"/>
    <w:rsid w:val="00D25302"/>
    <w:rsid w:val="00D25B08"/>
    <w:rsid w:val="00D35D68"/>
    <w:rsid w:val="00D44EB8"/>
    <w:rsid w:val="00D8595B"/>
    <w:rsid w:val="00D863BB"/>
    <w:rsid w:val="00DA1583"/>
    <w:rsid w:val="00DB70C1"/>
    <w:rsid w:val="00E11060"/>
    <w:rsid w:val="00E15721"/>
    <w:rsid w:val="00E261DF"/>
    <w:rsid w:val="00E44220"/>
    <w:rsid w:val="00E61027"/>
    <w:rsid w:val="00E7451A"/>
    <w:rsid w:val="00E86CB9"/>
    <w:rsid w:val="00E92FC4"/>
    <w:rsid w:val="00E94CB3"/>
    <w:rsid w:val="00ED5AB0"/>
    <w:rsid w:val="00EE25D8"/>
    <w:rsid w:val="00F0110C"/>
    <w:rsid w:val="00F152E8"/>
    <w:rsid w:val="00F215D2"/>
    <w:rsid w:val="00F5470A"/>
    <w:rsid w:val="00FB5705"/>
    <w:rsid w:val="00FB7330"/>
    <w:rsid w:val="00FD3B0F"/>
    <w:rsid w:val="00FD3BFA"/>
    <w:rsid w:val="00FD6385"/>
    <w:rsid w:val="00FD7230"/>
    <w:rsid w:val="00FE384B"/>
    <w:rsid w:val="00FF6AFC"/>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locked/>
    <w:rsid w:val="00D20736"/>
    <w:pPr>
      <w:widowControl/>
      <w:spacing w:before="100" w:beforeAutospacing="1" w:after="100" w:afterAutospacing="1"/>
      <w:jc w:val="left"/>
    </w:pPr>
    <w:rPr>
      <w:rFonts w:ascii="宋体" w:hAnsi="宋体" w:cs="宋体"/>
      <w:kern w:val="0"/>
      <w:sz w:val="24"/>
    </w:rPr>
  </w:style>
  <w:style w:type="paragraph" w:styleId="a8">
    <w:name w:val="header"/>
    <w:basedOn w:val="a"/>
    <w:link w:val="Char2"/>
    <w:uiPriority w:val="99"/>
    <w:semiHidden/>
    <w:unhideWhenUsed/>
    <w:locked/>
    <w:rsid w:val="004A1F2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4A1F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37</cp:revision>
  <cp:lastPrinted>2017-12-08T01:36:00Z</cp:lastPrinted>
  <dcterms:created xsi:type="dcterms:W3CDTF">2016-11-22T04:41:00Z</dcterms:created>
  <dcterms:modified xsi:type="dcterms:W3CDTF">2018-09-14T02:17:00Z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